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0A4" w:rsidRDefault="00CC50A4" w:rsidP="00CC50A4">
      <w:pPr>
        <w:jc w:val="both"/>
        <w:rPr>
          <w:rFonts w:ascii="Arial" w:hAnsi="Arial" w:cs="Arial"/>
        </w:rPr>
      </w:pPr>
    </w:p>
    <w:p w:rsidR="00CC50A4" w:rsidRDefault="00CC50A4" w:rsidP="00CC50A4">
      <w:pPr>
        <w:jc w:val="both"/>
        <w:rPr>
          <w:rFonts w:ascii="Arial" w:hAnsi="Arial" w:cs="Arial"/>
        </w:rPr>
      </w:pPr>
    </w:p>
    <w:p w:rsidR="00CC50A4" w:rsidRPr="009D527E" w:rsidRDefault="00CC50A4" w:rsidP="00CC50A4">
      <w:pPr>
        <w:jc w:val="both"/>
        <w:rPr>
          <w:rFonts w:ascii="Arial" w:hAnsi="Arial" w:cs="Arial"/>
        </w:rPr>
      </w:pPr>
      <w:r w:rsidRPr="009D527E">
        <w:rPr>
          <w:rFonts w:ascii="Arial" w:hAnsi="Arial" w:cs="Arial"/>
        </w:rPr>
        <w:t xml:space="preserve">San Luis de la Paz, Guanajuato., </w:t>
      </w:r>
      <w:r>
        <w:rPr>
          <w:rFonts w:ascii="Arial" w:hAnsi="Arial" w:cs="Arial"/>
        </w:rPr>
        <w:t>05 cinco</w:t>
      </w:r>
      <w:r w:rsidRPr="009D527E">
        <w:rPr>
          <w:rFonts w:ascii="Arial" w:hAnsi="Arial" w:cs="Arial"/>
        </w:rPr>
        <w:t xml:space="preserve"> de </w:t>
      </w:r>
      <w:r>
        <w:rPr>
          <w:rFonts w:ascii="Arial" w:hAnsi="Arial" w:cs="Arial"/>
        </w:rPr>
        <w:t xml:space="preserve">diciembre </w:t>
      </w:r>
      <w:r w:rsidRPr="009D527E">
        <w:rPr>
          <w:rFonts w:ascii="Arial" w:hAnsi="Arial" w:cs="Arial"/>
        </w:rPr>
        <w:t>de 2019 dos mil diecinueve</w:t>
      </w:r>
      <w:r>
        <w:rPr>
          <w:rFonts w:ascii="Arial" w:hAnsi="Arial" w:cs="Arial"/>
        </w:rPr>
        <w:t>.-</w:t>
      </w:r>
    </w:p>
    <w:p w:rsidR="00CC50A4" w:rsidRPr="009D527E" w:rsidRDefault="00CC50A4" w:rsidP="00CC50A4">
      <w:pPr>
        <w:jc w:val="both"/>
        <w:rPr>
          <w:rFonts w:ascii="Arial" w:hAnsi="Arial" w:cs="Arial"/>
        </w:rPr>
      </w:pPr>
      <w:r w:rsidRPr="009D527E">
        <w:rPr>
          <w:rFonts w:ascii="Arial" w:hAnsi="Arial" w:cs="Arial"/>
          <w:b/>
        </w:rPr>
        <w:t>VISTOS.-</w:t>
      </w:r>
      <w:r w:rsidRPr="009D527E">
        <w:rPr>
          <w:rFonts w:ascii="Arial" w:hAnsi="Arial" w:cs="Arial"/>
        </w:rPr>
        <w:t xml:space="preserve"> Para resolver los autos de la Demanda de Juicio de Nulidad Expediente Número  57/2019, promovido por el ciudadan</w:t>
      </w:r>
      <w:r>
        <w:rPr>
          <w:rFonts w:ascii="Arial" w:hAnsi="Arial" w:cs="Arial"/>
        </w:rPr>
        <w:t xml:space="preserve">o </w:t>
      </w:r>
      <w:r>
        <w:rPr>
          <w:rFonts w:ascii="Arial" w:hAnsi="Arial" w:cs="Arial"/>
        </w:rPr>
        <w:t>**</w:t>
      </w:r>
      <w:r w:rsidRPr="009D527E">
        <w:rPr>
          <w:rFonts w:ascii="Arial" w:hAnsi="Arial" w:cs="Arial"/>
          <w:b/>
        </w:rPr>
        <w:t xml:space="preserve">, </w:t>
      </w:r>
      <w:r w:rsidRPr="009D527E">
        <w:rPr>
          <w:rFonts w:ascii="Arial" w:hAnsi="Arial" w:cs="Arial"/>
        </w:rPr>
        <w:t>ha llegado el momento de resolver lo que en derecho proceda y.</w:t>
      </w:r>
      <w:r>
        <w:rPr>
          <w:rFonts w:ascii="Arial" w:hAnsi="Arial" w:cs="Arial"/>
        </w:rPr>
        <w:t>--------</w:t>
      </w:r>
      <w:r>
        <w:rPr>
          <w:rFonts w:ascii="Arial" w:hAnsi="Arial" w:cs="Arial"/>
        </w:rPr>
        <w:t>-----------------------------------------------------------------</w:t>
      </w:r>
    </w:p>
    <w:p w:rsidR="00CC50A4" w:rsidRPr="009D527E" w:rsidRDefault="00CC50A4" w:rsidP="00CC50A4">
      <w:pPr>
        <w:jc w:val="center"/>
        <w:rPr>
          <w:rFonts w:ascii="Arial" w:hAnsi="Arial" w:cs="Arial"/>
          <w:b/>
        </w:rPr>
      </w:pPr>
      <w:r w:rsidRPr="009D527E">
        <w:rPr>
          <w:rFonts w:ascii="Arial" w:hAnsi="Arial" w:cs="Arial"/>
          <w:b/>
        </w:rPr>
        <w:t>R E S U L T A N D O</w:t>
      </w:r>
    </w:p>
    <w:p w:rsidR="00CC50A4" w:rsidRPr="009D527E" w:rsidRDefault="00CC50A4" w:rsidP="00CC50A4">
      <w:pPr>
        <w:jc w:val="both"/>
        <w:rPr>
          <w:rFonts w:ascii="Arial" w:hAnsi="Arial" w:cs="Arial"/>
        </w:rPr>
      </w:pPr>
      <w:r w:rsidRPr="009D527E">
        <w:rPr>
          <w:rFonts w:ascii="Arial" w:hAnsi="Arial" w:cs="Arial"/>
          <w:b/>
        </w:rPr>
        <w:t>PRIMERO.-</w:t>
      </w:r>
      <w:r w:rsidRPr="009D527E">
        <w:rPr>
          <w:rFonts w:ascii="Arial" w:hAnsi="Arial" w:cs="Arial"/>
        </w:rPr>
        <w:t xml:space="preserve"> Con fecha 16 dieciséis de agosto de 2019 dos mil diecinueve, el ciudadano  </w:t>
      </w:r>
      <w:r>
        <w:rPr>
          <w:rFonts w:ascii="Arial" w:hAnsi="Arial" w:cs="Arial"/>
        </w:rPr>
        <w:t>**</w:t>
      </w:r>
      <w:r w:rsidRPr="009D527E">
        <w:rPr>
          <w:rFonts w:ascii="Arial" w:hAnsi="Arial" w:cs="Arial"/>
          <w:b/>
        </w:rPr>
        <w:t xml:space="preserve">, </w:t>
      </w:r>
      <w:r w:rsidRPr="009D527E">
        <w:rPr>
          <w:rFonts w:ascii="Arial" w:hAnsi="Arial" w:cs="Arial"/>
        </w:rPr>
        <w:t>promovió  Demanda de Juicio de Nulidad en contra del agente de  la Dirección de Tránsito y Transporte Municipal de esta ciudad,  y Arbitro Calificador, sobre el acto administrativo  traducido en la boleta de infracción 159761, de fecha 3 tres de julio de 2019 dos mil diecinueve,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p>
    <w:p w:rsidR="00CC50A4" w:rsidRPr="009D527E" w:rsidRDefault="00CC50A4" w:rsidP="00CC50A4">
      <w:pPr>
        <w:jc w:val="both"/>
        <w:rPr>
          <w:rFonts w:ascii="Arial" w:hAnsi="Arial" w:cs="Arial"/>
        </w:rPr>
      </w:pPr>
      <w:r w:rsidRPr="009D527E">
        <w:rPr>
          <w:rFonts w:ascii="Arial" w:hAnsi="Arial" w:cs="Arial"/>
          <w:b/>
        </w:rPr>
        <w:t>SEGUNDO.-</w:t>
      </w:r>
      <w:r w:rsidRPr="009D527E">
        <w:rPr>
          <w:rFonts w:ascii="Arial" w:hAnsi="Arial" w:cs="Arial"/>
        </w:rPr>
        <w:t xml:space="preserve"> Por auto de fecha 19 diecinueve de agosto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20 veinte  y 21  veintiuno  de agosto de 2019 dos mil diecinueve.------</w:t>
      </w:r>
      <w:r>
        <w:rPr>
          <w:rFonts w:ascii="Arial" w:hAnsi="Arial" w:cs="Arial"/>
        </w:rPr>
        <w:t>------------------------------------------</w:t>
      </w:r>
    </w:p>
    <w:p w:rsidR="00CC50A4" w:rsidRPr="009D527E" w:rsidRDefault="00CC50A4" w:rsidP="00CC50A4">
      <w:pPr>
        <w:jc w:val="both"/>
        <w:rPr>
          <w:rFonts w:ascii="Arial" w:hAnsi="Arial" w:cs="Arial"/>
        </w:rPr>
      </w:pPr>
      <w:r w:rsidRPr="009D527E">
        <w:rPr>
          <w:rFonts w:ascii="Arial" w:hAnsi="Arial" w:cs="Arial"/>
          <w:b/>
        </w:rPr>
        <w:t>TERCERO.-</w:t>
      </w:r>
      <w:r w:rsidRPr="009D527E">
        <w:rPr>
          <w:rFonts w:ascii="Arial" w:hAnsi="Arial" w:cs="Arial"/>
        </w:rPr>
        <w:t xml:space="preserve"> Por auto de fecha 4 cuatro de septiembre  del año que transcurre, se tuvo a la autoridad demandada  </w:t>
      </w:r>
      <w:r w:rsidRPr="009D527E">
        <w:rPr>
          <w:rFonts w:ascii="Arial" w:hAnsi="Arial" w:cs="Arial"/>
          <w:b/>
        </w:rPr>
        <w:t>por  dando contestación en tiempo y forma</w:t>
      </w:r>
      <w:r w:rsidRPr="009D527E">
        <w:rPr>
          <w:rFonts w:ascii="Arial" w:hAnsi="Arial" w:cs="Arial"/>
        </w:rPr>
        <w:t xml:space="preserve"> a la demanda interpuesta en su contra, lo anterior de conformidad con el artículo 279  del  Código que rige a la materia.---------------------------</w:t>
      </w:r>
      <w:r>
        <w:rPr>
          <w:rFonts w:ascii="Arial" w:hAnsi="Arial" w:cs="Arial"/>
        </w:rPr>
        <w:t>-----------</w:t>
      </w:r>
      <w:r w:rsidRPr="009D527E">
        <w:rPr>
          <w:rFonts w:ascii="Arial" w:hAnsi="Arial" w:cs="Arial"/>
        </w:rPr>
        <w:t>------------------------------------</w:t>
      </w:r>
    </w:p>
    <w:p w:rsidR="00CC50A4" w:rsidRPr="009D527E" w:rsidRDefault="00CC50A4" w:rsidP="00CC50A4">
      <w:pPr>
        <w:jc w:val="both"/>
        <w:rPr>
          <w:rFonts w:ascii="Arial" w:hAnsi="Arial" w:cs="Arial"/>
        </w:rPr>
      </w:pPr>
      <w:r w:rsidRPr="009D527E">
        <w:rPr>
          <w:rFonts w:ascii="Arial" w:hAnsi="Arial" w:cs="Arial"/>
          <w:b/>
        </w:rPr>
        <w:t>CUARTO.-</w:t>
      </w:r>
      <w:r w:rsidRPr="009D527E">
        <w:rPr>
          <w:rFonts w:ascii="Arial" w:hAnsi="Arial" w:cs="Arial"/>
        </w:rPr>
        <w:t xml:space="preserve">  En fecha 28 veintiocho de noviembre  de la presente anualidad,   se celebró la  Audiencia de Alegatos, con la formulación  de alegatos de la  demandada,   lo anterior de conformidad con los artículos 287 del Código de la materia.--------</w:t>
      </w:r>
      <w:r>
        <w:rPr>
          <w:rFonts w:ascii="Arial" w:hAnsi="Arial" w:cs="Arial"/>
        </w:rPr>
        <w:t>-------</w:t>
      </w:r>
    </w:p>
    <w:p w:rsidR="00CC50A4" w:rsidRPr="009D527E" w:rsidRDefault="00CC50A4" w:rsidP="00CC50A4">
      <w:pPr>
        <w:jc w:val="center"/>
        <w:rPr>
          <w:rFonts w:ascii="Arial" w:hAnsi="Arial" w:cs="Arial"/>
          <w:b/>
        </w:rPr>
      </w:pPr>
      <w:r w:rsidRPr="009D527E">
        <w:rPr>
          <w:rFonts w:ascii="Arial" w:hAnsi="Arial" w:cs="Arial"/>
          <w:b/>
        </w:rPr>
        <w:t>C O N S I D E R A N D O</w:t>
      </w:r>
    </w:p>
    <w:p w:rsidR="00CC50A4" w:rsidRPr="009D527E" w:rsidRDefault="00CC50A4" w:rsidP="00CC50A4">
      <w:pPr>
        <w:jc w:val="both"/>
        <w:rPr>
          <w:rFonts w:ascii="Arial" w:hAnsi="Arial" w:cs="Arial"/>
        </w:rPr>
      </w:pPr>
      <w:r w:rsidRPr="009D527E">
        <w:rPr>
          <w:rFonts w:ascii="Arial" w:hAnsi="Arial" w:cs="Arial"/>
          <w:b/>
        </w:rPr>
        <w:t xml:space="preserve">PRIMERO.- </w:t>
      </w:r>
      <w:r w:rsidRPr="009D527E">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9D527E">
        <w:rPr>
          <w:rFonts w:ascii="Arial" w:hAnsi="Arial" w:cs="Arial"/>
        </w:rPr>
        <w:t>-</w:t>
      </w:r>
    </w:p>
    <w:p w:rsidR="00CC50A4" w:rsidRPr="009D527E" w:rsidRDefault="00CC50A4" w:rsidP="00CC50A4">
      <w:pPr>
        <w:jc w:val="both"/>
        <w:rPr>
          <w:rFonts w:ascii="Arial" w:hAnsi="Arial" w:cs="Arial"/>
        </w:rPr>
      </w:pPr>
      <w:r w:rsidRPr="009D527E">
        <w:rPr>
          <w:rFonts w:ascii="Arial" w:hAnsi="Arial" w:cs="Arial"/>
          <w:b/>
        </w:rPr>
        <w:t>SEGUNDO.-</w:t>
      </w:r>
      <w:r w:rsidRPr="009D527E">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CC50A4" w:rsidRPr="009D527E" w:rsidRDefault="00CC50A4" w:rsidP="00CC50A4">
      <w:pPr>
        <w:jc w:val="both"/>
        <w:rPr>
          <w:rFonts w:ascii="Arial" w:hAnsi="Arial" w:cs="Arial"/>
          <w:i/>
        </w:rPr>
      </w:pPr>
      <w:r w:rsidRPr="009D527E">
        <w:rPr>
          <w:rFonts w:ascii="Arial" w:hAnsi="Arial" w:cs="Arial"/>
          <w:b/>
        </w:rPr>
        <w:t>TERCERO.-</w:t>
      </w:r>
      <w:r w:rsidRPr="009D527E">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9D527E">
        <w:rPr>
          <w:rFonts w:ascii="Arial" w:hAnsi="Arial" w:cs="Arial"/>
          <w:b/>
          <w:i/>
        </w:rPr>
        <w:t>SOBRESEIMIENTO, MOTIVOS DE</w:t>
      </w:r>
      <w:r w:rsidRPr="009D527E">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CC50A4" w:rsidRDefault="00CC50A4" w:rsidP="00CC50A4">
      <w:pPr>
        <w:jc w:val="both"/>
        <w:rPr>
          <w:rFonts w:ascii="Arial" w:hAnsi="Arial" w:cs="Arial"/>
          <w:i/>
        </w:rPr>
      </w:pPr>
      <w:r w:rsidRPr="009D527E">
        <w:rPr>
          <w:rFonts w:ascii="Arial" w:hAnsi="Arial" w:cs="Arial"/>
          <w:b/>
          <w:i/>
        </w:rPr>
        <w:t>“IMPROCEDENCIA.-</w:t>
      </w:r>
      <w:r w:rsidRPr="009D527E">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w:t>
      </w:r>
      <w:r>
        <w:rPr>
          <w:rFonts w:ascii="Arial" w:hAnsi="Arial" w:cs="Arial"/>
          <w:i/>
        </w:rPr>
        <w:t xml:space="preserve"> </w:t>
      </w:r>
    </w:p>
    <w:p w:rsidR="00CC50A4" w:rsidRDefault="00CC50A4" w:rsidP="00CC50A4">
      <w:pPr>
        <w:jc w:val="both"/>
        <w:rPr>
          <w:rFonts w:ascii="Arial" w:hAnsi="Arial" w:cs="Arial"/>
          <w:i/>
        </w:rPr>
      </w:pPr>
    </w:p>
    <w:p w:rsidR="00CC50A4" w:rsidRDefault="00CC50A4" w:rsidP="00CC50A4">
      <w:pPr>
        <w:jc w:val="both"/>
        <w:rPr>
          <w:rFonts w:ascii="Arial" w:hAnsi="Arial" w:cs="Arial"/>
          <w:i/>
        </w:rPr>
      </w:pPr>
    </w:p>
    <w:p w:rsidR="00CC50A4" w:rsidRDefault="00CC50A4" w:rsidP="00CC50A4">
      <w:pPr>
        <w:jc w:val="both"/>
        <w:rPr>
          <w:rFonts w:ascii="Arial" w:hAnsi="Arial" w:cs="Arial"/>
          <w:i/>
        </w:rPr>
      </w:pPr>
    </w:p>
    <w:p w:rsidR="00CC50A4" w:rsidRPr="009D527E" w:rsidRDefault="00CC50A4" w:rsidP="00CC50A4">
      <w:pPr>
        <w:jc w:val="both"/>
        <w:rPr>
          <w:rFonts w:ascii="Arial" w:hAnsi="Arial" w:cs="Arial"/>
          <w:i/>
        </w:rPr>
      </w:pPr>
      <w:r w:rsidRPr="009D527E">
        <w:rPr>
          <w:rFonts w:ascii="Arial" w:hAnsi="Arial" w:cs="Arial"/>
          <w:i/>
        </w:rPr>
        <w:t>Apéndice al Semanario Judicial de la Federación, 1917 – 1988, Segunda Parte, Salas y Tesis Comunes, visible en la pág. 1538.</w:t>
      </w:r>
    </w:p>
    <w:p w:rsidR="00CC50A4" w:rsidRPr="009D527E" w:rsidRDefault="00CC50A4" w:rsidP="00CC50A4">
      <w:pPr>
        <w:jc w:val="both"/>
        <w:rPr>
          <w:rFonts w:ascii="Arial" w:hAnsi="Arial" w:cs="Arial"/>
        </w:rPr>
      </w:pPr>
      <w:r w:rsidRPr="009D527E">
        <w:rPr>
          <w:rFonts w:ascii="Arial" w:hAnsi="Arial" w:cs="Arial"/>
        </w:rPr>
        <w:t xml:space="preserve">No encontrando alguna causal que impida  el estudio de fondo del presente asunto, se procede a analizar los conceptos de violación aducidos por el actor en su libelo de Demanda de </w:t>
      </w:r>
      <w:r>
        <w:rPr>
          <w:rFonts w:ascii="Arial" w:hAnsi="Arial" w:cs="Arial"/>
        </w:rPr>
        <w:t>Juicio de Nulidad.------</w:t>
      </w:r>
      <w:r w:rsidRPr="009D527E">
        <w:rPr>
          <w:rFonts w:ascii="Arial" w:hAnsi="Arial" w:cs="Arial"/>
        </w:rPr>
        <w:t>-----------------------------------------------------------------</w:t>
      </w:r>
    </w:p>
    <w:p w:rsidR="00CC50A4" w:rsidRPr="009D527E" w:rsidRDefault="00CC50A4" w:rsidP="00CC50A4">
      <w:pPr>
        <w:jc w:val="both"/>
        <w:rPr>
          <w:rFonts w:ascii="Arial" w:hAnsi="Arial" w:cs="Arial"/>
        </w:rPr>
      </w:pPr>
      <w:r w:rsidRPr="009D527E">
        <w:rPr>
          <w:rFonts w:ascii="Arial" w:hAnsi="Arial" w:cs="Arial"/>
          <w:b/>
        </w:rPr>
        <w:t>CUARTO.-</w:t>
      </w:r>
      <w:r w:rsidRPr="009D527E">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CC50A4" w:rsidRPr="009D527E" w:rsidRDefault="00CC50A4" w:rsidP="00CC50A4">
      <w:pPr>
        <w:jc w:val="both"/>
        <w:rPr>
          <w:rFonts w:ascii="Arial" w:hAnsi="Arial" w:cs="Arial"/>
        </w:rPr>
      </w:pPr>
      <w:r w:rsidRPr="009D527E">
        <w:rPr>
          <w:rFonts w:ascii="Arial" w:hAnsi="Arial" w:cs="Arial"/>
          <w:i/>
        </w:rPr>
        <w:t>“</w:t>
      </w:r>
      <w:r w:rsidRPr="009D527E">
        <w:rPr>
          <w:rFonts w:ascii="Arial" w:hAnsi="Arial" w:cs="Arial"/>
          <w:b/>
          <w:i/>
        </w:rPr>
        <w:t>CONCEPTOS DE VIOLACIÓN, EL JUEZ NO ESTA OBLIGADO A TRANSCRIBIRLOS.-</w:t>
      </w:r>
      <w:r w:rsidRPr="009D527E">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CC50A4" w:rsidRDefault="00CC50A4" w:rsidP="00CC50A4">
      <w:pPr>
        <w:jc w:val="both"/>
        <w:rPr>
          <w:rFonts w:ascii="Arial" w:hAnsi="Arial" w:cs="Arial"/>
        </w:rPr>
      </w:pPr>
      <w:r w:rsidRPr="009D527E">
        <w:rPr>
          <w:rFonts w:ascii="Arial" w:hAnsi="Arial" w:cs="Arial"/>
        </w:rPr>
        <w:t xml:space="preserve">No obstante lo anterior, este Juzgador, estima precisar substancialmente lo que las partes expresaron en sus respectivos escritos, y así tenemos que el demandante señala: “PRIMERO.- El acto que se impugna es ilegal, ya que no cumplió con los elementos que señala el artículo 137 del Código de Procedimiento y Justicia Administrativa para el Estado y los Municipios de Guanajuato. En específico la fracción VI, ya que </w:t>
      </w:r>
      <w:r w:rsidRPr="009D527E">
        <w:rPr>
          <w:rFonts w:ascii="Arial" w:hAnsi="Arial" w:cs="Arial"/>
          <w:u w:val="single"/>
        </w:rPr>
        <w:t>la boleta se encuentra indebidamente fundada y motivada.</w:t>
      </w:r>
      <w:r w:rsidRPr="009D527E">
        <w:rPr>
          <w:rFonts w:ascii="Arial" w:hAnsi="Arial" w:cs="Arial"/>
        </w:rPr>
        <w:t xml:space="preserve"> Se asevera lo anterior, pues la demandada se limitó </w:t>
      </w:r>
      <w:proofErr w:type="spellStart"/>
      <w:r w:rsidRPr="009D527E">
        <w:rPr>
          <w:rFonts w:ascii="Arial" w:hAnsi="Arial" w:cs="Arial"/>
        </w:rPr>
        <w:t>ha</w:t>
      </w:r>
      <w:proofErr w:type="spellEnd"/>
      <w:r w:rsidRPr="009D527E">
        <w:rPr>
          <w:rFonts w:ascii="Arial" w:hAnsi="Arial" w:cs="Arial"/>
        </w:rPr>
        <w:t xml:space="preserve"> remarcar el apartado del recuadro denominado “ESTACIONAMIENTO”, en donde se indica: “OBSTRUIR ENTRADA A COCHERA”, sin realizar mayor abundamiento a la conducta imputada, dejándome en completo estado de  indefensión, pues tal y como lo señalaré en el capítulo de hechos, niego lisa y llanamente haber obstruido entrada a cochera. Era necesario que la autoridad indicara las circunstancias especiales, motivos particulares o causas inmediatas que tuvo en consideración para determinar que el suscrito supuestamente estaba obstruyendo entrada a cochera, pues de la indicación asentada en el folio de infracción, no se desprende elementos que puedan corroborar el motivo de la inflación, ya que fue omisa en indicar la calle donde supuestamente obstruí entrada a la cochera, así como la manera en que se percató de la conducta imputada, si fue por una denuncia ciudadana o por encontrarse presente al momento de los hechos. Elementos que eran necesarios haber sido asentados por el agente de tránsito, para de esta manera tener certeza de su dicho, pues de lo contrario, ignoro por completo el motivo por el cual supuestamente me indicó que “obstruía la entrada a cochera”. Por lo tanto, el hecho de no haber  realizado una motivación exhaustiva en la cual plasmara circunstancia de tiempo, modo y lugar de como sucedieron los hechos, me deja en completo estado de indefensión al desconocer cuál fue la manera en la cual la demandada determinó que supuestamente obstruía la entrada a cochera, pues el agente de no cuentan con fe pública, por lo que las manifestaciones que plasmen en las boletas de infracción no pueden ser tomadas como una verdad legal absoluta, pues de esa manera se estaría violando la garantía de seguridad jurídica tutelada constitucionalmente, pues la enjuiciada está siendo juez, testigo y parte dentro del acto emitido, situación que no puede ser legalmente concebida. Razón a lo anterior, es evidente que la motivación plasmara por la demandada resulta indebida y deficiente, por lo tanto la fundamentación también resulta indebidamente e insuficiente, ya que no existe adecuación entre los motivos expuestos y las normas aplicables al caso concreto, requisito sine qua non para efecto de tener legalmente </w:t>
      </w:r>
    </w:p>
    <w:p w:rsidR="00CC50A4" w:rsidRDefault="00CC50A4" w:rsidP="00CC50A4">
      <w:pPr>
        <w:jc w:val="both"/>
        <w:rPr>
          <w:rFonts w:ascii="Arial" w:hAnsi="Arial" w:cs="Arial"/>
        </w:rPr>
      </w:pPr>
    </w:p>
    <w:p w:rsidR="00CC50A4" w:rsidRDefault="00CC50A4" w:rsidP="00CC50A4">
      <w:pPr>
        <w:jc w:val="both"/>
        <w:rPr>
          <w:rFonts w:ascii="Arial" w:hAnsi="Arial" w:cs="Arial"/>
        </w:rPr>
      </w:pPr>
    </w:p>
    <w:p w:rsidR="00CC50A4" w:rsidRPr="009D527E" w:rsidRDefault="00CC50A4" w:rsidP="00CC50A4">
      <w:pPr>
        <w:jc w:val="both"/>
        <w:rPr>
          <w:rFonts w:ascii="Arial" w:hAnsi="Arial" w:cs="Arial"/>
        </w:rPr>
      </w:pPr>
      <w:proofErr w:type="gramStart"/>
      <w:r w:rsidRPr="009D527E">
        <w:rPr>
          <w:rFonts w:ascii="Arial" w:hAnsi="Arial" w:cs="Arial"/>
        </w:rPr>
        <w:t>válido</w:t>
      </w:r>
      <w:proofErr w:type="gramEnd"/>
      <w:r w:rsidRPr="009D527E">
        <w:rPr>
          <w:rFonts w:ascii="Arial" w:hAnsi="Arial" w:cs="Arial"/>
        </w:rPr>
        <w:t xml:space="preserve"> el acto de autoridad… Por último, </w:t>
      </w:r>
      <w:r>
        <w:rPr>
          <w:rFonts w:ascii="Arial" w:hAnsi="Arial" w:cs="Arial"/>
        </w:rPr>
        <w:t>c</w:t>
      </w:r>
      <w:r w:rsidRPr="009D527E">
        <w:rPr>
          <w:rFonts w:ascii="Arial" w:hAnsi="Arial" w:cs="Arial"/>
        </w:rPr>
        <w:t xml:space="preserve">on fundamento en el artículo 47 del Código de Procedimiento y Justicia Administrativa para el Estado y los Municipios de Guanajuato, en este momento </w:t>
      </w:r>
      <w:r w:rsidRPr="009D527E">
        <w:rPr>
          <w:rFonts w:ascii="Arial" w:hAnsi="Arial" w:cs="Arial"/>
          <w:u w:val="single"/>
        </w:rPr>
        <w:t>niego lisa y llanamente</w:t>
      </w:r>
      <w:r w:rsidRPr="009D527E">
        <w:rPr>
          <w:rFonts w:ascii="Arial" w:hAnsi="Arial" w:cs="Arial"/>
        </w:rPr>
        <w:t xml:space="preserve"> haber cometido la conducta la conducta descrita por el oficial de tránsito, por lo que de acuerdo al precepto legal anteriormente citado, la autoridad demandada deberá probar los hechos que motivaron la redacción del acta de infracción, pues de no hacerlo procederá decretar la nulidad total del acto combatido. SEGUNDO.- Ahora bien, manifiesto que me genera evidente perjuicio el acto de autoridad consistente en la calificación de la multicitada acta de infracción por la cantidad de $161.00 (ciento sesenta y un pesos 00/100 m.n.), ya que si la boleta de infracción esté viciada de nulidad por encontrarse indebidamente fundada y motivada, consecuentemente la calificación de dicha infracción resultará también nula, al ser fruto de un acto viciado de origen… Así mismo, destaco que el acto de autoridad consistente en la calificación, no cumplió con lo establecido en la fracción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9D527E">
        <w:rPr>
          <w:rFonts w:ascii="Arial" w:hAnsi="Arial" w:cs="Arial"/>
          <w:u w:val="single"/>
        </w:rPr>
        <w:t>se indicó</w:t>
      </w:r>
      <w:r w:rsidRPr="009D527E">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al libre albedrío de la autoridad calificadora, situación que no puede ser legalmente valida, ya que me dejó en un total y absoluto estado de indefensión, al no conocer las razones de hecho y de derecho que tuvo el delegado calificador para determinar tal cuantía…”  </w:t>
      </w:r>
    </w:p>
    <w:p w:rsidR="00CC50A4" w:rsidRDefault="00CC50A4" w:rsidP="00CC50A4">
      <w:pPr>
        <w:jc w:val="both"/>
        <w:rPr>
          <w:rFonts w:ascii="Arial" w:hAnsi="Arial" w:cs="Arial"/>
        </w:rPr>
      </w:pPr>
      <w:r w:rsidRPr="009D527E">
        <w:rPr>
          <w:rFonts w:ascii="Arial" w:hAnsi="Arial" w:cs="Arial"/>
        </w:rPr>
        <w:t xml:space="preserve">La autoridad demandada en la contestación de demanda manifestó lo siguiente: “PRIMERO.- Es infundado el agravio expuesto por el actor, toda vez que sus afirmaciones son inexactas y carecen de sustento jurídico, esto en razón de que argumenta que el acto combatido se encuentra indebidamente fundado y motivado, porque la autoridad solo se limitó a remarcar el apartado del recuadro denominado Estacionamiento, en donde se indica obstruir entrada a cochera, sin realizar mayor abundamiento a la conducta imputada, sin embargo, sus afirmaciones son inexactas, ya que sus hechos refiere que se le fraccionó el día 09 de Julio de 2019 y la boleta de infracción que ampara el folio número 159761, se refiere a una elaboración el día 03 de Julio de 2019, en la que claramente se asentó que en la calle </w:t>
      </w:r>
      <w:r w:rsidR="00E1703F">
        <w:rPr>
          <w:rFonts w:ascii="Arial" w:hAnsi="Arial" w:cs="Arial"/>
        </w:rPr>
        <w:t>**</w:t>
      </w:r>
      <w:r w:rsidRPr="009D527E">
        <w:rPr>
          <w:rFonts w:ascii="Arial" w:hAnsi="Arial" w:cs="Arial"/>
        </w:rPr>
        <w:t xml:space="preserve"> frente al número </w:t>
      </w:r>
      <w:r w:rsidR="00E1703F">
        <w:rPr>
          <w:rFonts w:ascii="Arial" w:hAnsi="Arial" w:cs="Arial"/>
        </w:rPr>
        <w:t>**</w:t>
      </w:r>
      <w:r w:rsidRPr="009D527E">
        <w:rPr>
          <w:rFonts w:ascii="Arial" w:hAnsi="Arial" w:cs="Arial"/>
        </w:rPr>
        <w:t xml:space="preserve"> se encontraba un vehículo que fue estacionado a las 11:34 once horas con treinta y cuatro minutos, del día 03 tres de Julio de  2019 dos mil diecinueve, el cual se encontraba obstruyendo la entrada a una cochera, y se describió que era de la  marca </w:t>
      </w:r>
      <w:r w:rsidR="00E1703F">
        <w:rPr>
          <w:rFonts w:ascii="Arial" w:hAnsi="Arial" w:cs="Arial"/>
        </w:rPr>
        <w:t>**</w:t>
      </w:r>
      <w:r w:rsidRPr="009D527E">
        <w:rPr>
          <w:rFonts w:ascii="Arial" w:hAnsi="Arial" w:cs="Arial"/>
        </w:rPr>
        <w:t xml:space="preserve">, color </w:t>
      </w:r>
      <w:r w:rsidR="00E1703F">
        <w:rPr>
          <w:rFonts w:ascii="Arial" w:hAnsi="Arial" w:cs="Arial"/>
        </w:rPr>
        <w:t>**</w:t>
      </w:r>
      <w:r w:rsidRPr="009D527E">
        <w:rPr>
          <w:rFonts w:ascii="Arial" w:hAnsi="Arial" w:cs="Arial"/>
        </w:rPr>
        <w:t xml:space="preserve">… luego entonces, resulta infundado este agravio, toda vez que la razón que tuvo la autoridad para emitir el acto de molestia encuadrada en el precepto legal invocado, es decir, la autoridad fundó y motivo  correctamente la boleta de infracción emitida de la que se adolece la parte actora, se fundamentó en los artículos 1, 2, 16 fracciones II, 136, 100 fracción III y 151 fracción I del Reglamento de Tránsito Municipal. Como puede apreciar su Señoría, el acto impugnado dentro del presente juicio, se encuentra debidamente fundado y motivado y no afecta el interés jurídico de la parte actora, debido a que el folio de infracción fue elaborado a un vehículo con placas de circulación… SEGUNDO.- Resulta infundado lo señalado por la parte actora, toda vez que sus afirmaciones son inexactas y carecen de sustento jurídico, esto en razón de que el actor argumenta que la boleta de infracción con número 159761 fue indebidamente fundada y motivada, por lo que la calificación por un monto total de $161.00 (Ciento sesenta y un pesos 00/100 M.N.), es un acto viciado, sin embargo, la multa fue pagada mediante recibo de pago número 3193 AE de fecha 04 de Julio de 2019, en el que no aparece el nombre del actor, por lo tanto, no se le afecta interés jurídico con la calificación de dicha multa, debido a que no se encuentra acreditado que el importe pagado por concepto de multa haya sido erogado de su patrimonio. Es el infundado el agravio argumentado por el actor, en virtud de que el recibo de pago de una multa administrativa, es un acto derivado de un acto de </w:t>
      </w:r>
    </w:p>
    <w:p w:rsidR="00CC50A4" w:rsidRDefault="00CC50A4" w:rsidP="00CC50A4">
      <w:pPr>
        <w:jc w:val="both"/>
        <w:rPr>
          <w:rFonts w:ascii="Arial" w:hAnsi="Arial" w:cs="Arial"/>
        </w:rPr>
      </w:pPr>
    </w:p>
    <w:p w:rsidR="00CC50A4" w:rsidRDefault="00CC50A4" w:rsidP="00CC50A4">
      <w:pPr>
        <w:jc w:val="both"/>
        <w:rPr>
          <w:rFonts w:ascii="Arial" w:hAnsi="Arial" w:cs="Arial"/>
        </w:rPr>
      </w:pPr>
    </w:p>
    <w:p w:rsidR="00CC50A4" w:rsidRPr="009D527E" w:rsidRDefault="00CC50A4" w:rsidP="00CC50A4">
      <w:pPr>
        <w:jc w:val="both"/>
        <w:rPr>
          <w:rFonts w:ascii="Arial" w:hAnsi="Arial" w:cs="Arial"/>
        </w:rPr>
      </w:pPr>
      <w:r w:rsidRPr="009D527E">
        <w:rPr>
          <w:rFonts w:ascii="Arial" w:hAnsi="Arial" w:cs="Arial"/>
        </w:rPr>
        <w:t>molestia emitido por una autoridad, ya que argumenta que no se le dieron a conocer las razones de hecho y de derecho que tuvo el Arbitro Calificador para determinar tal cuantía, sin embargo, nos encontramos ante la presencia de una responsabilidad solidaria por parte del propietario del vehículo que fue estacionado en la vía pública obstruyendo una cochera en servicio, en la que se encontraba colocado un dispositivo de control de tránsito, que indicaba que no se podía estacionar en ese lugar, por lo tanto, al desconocer en ese momento quien era el propietario del vehículo, se deja el folio de infracción con la Leyenda “A quien corresponda”, sin que ello implique que se violeta (sic) el derecho de audiencia del propietario del vehículo…”</w:t>
      </w:r>
      <w:r>
        <w:rPr>
          <w:rFonts w:ascii="Arial" w:hAnsi="Arial" w:cs="Arial"/>
        </w:rPr>
        <w:t>------------------------</w:t>
      </w:r>
    </w:p>
    <w:p w:rsidR="00CC50A4" w:rsidRPr="009D527E" w:rsidRDefault="00CC50A4" w:rsidP="00CC50A4">
      <w:pPr>
        <w:jc w:val="both"/>
        <w:rPr>
          <w:rFonts w:ascii="Arial" w:hAnsi="Arial" w:cs="Arial"/>
        </w:rPr>
      </w:pPr>
      <w:r w:rsidRPr="009D527E">
        <w:rPr>
          <w:rFonts w:ascii="Arial" w:hAnsi="Arial" w:cs="Arial"/>
          <w:b/>
        </w:rPr>
        <w:t>QUINTO.-</w:t>
      </w:r>
      <w:r w:rsidRPr="009D527E">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CC50A4" w:rsidRPr="009D527E" w:rsidRDefault="00CC50A4" w:rsidP="00CC50A4">
      <w:pPr>
        <w:jc w:val="both"/>
        <w:rPr>
          <w:rFonts w:ascii="Arial" w:hAnsi="Arial" w:cs="Arial"/>
        </w:rPr>
      </w:pPr>
      <w:r w:rsidRPr="009D527E">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CC50A4" w:rsidRPr="009D527E" w:rsidRDefault="00CC50A4" w:rsidP="00CC50A4">
      <w:pPr>
        <w:jc w:val="both"/>
        <w:rPr>
          <w:rFonts w:ascii="Arial" w:hAnsi="Arial" w:cs="Arial"/>
        </w:rPr>
      </w:pPr>
      <w:r w:rsidRPr="009D527E">
        <w:rPr>
          <w:rFonts w:ascii="Arial" w:hAnsi="Arial" w:cs="Arial"/>
        </w:rPr>
        <w:t>Es evidente que,  el numeral citado,   no se surtió en la especie, dado que en la boleta de infracción,  número  de folio 159761,  de fecha 3 tres de julio  de 2019 dos mil diecinueve,   es un acto administrativo viciado, por una parte se señalan diversos numerales, correspondientes a los preceptos normativos del   Reglamento de Tránsito de esta Municipalidad, y por otra, no se motivó debidamente.</w:t>
      </w:r>
    </w:p>
    <w:p w:rsidR="00CC50A4" w:rsidRPr="009D527E" w:rsidRDefault="00CC50A4" w:rsidP="00CC50A4">
      <w:pPr>
        <w:jc w:val="both"/>
        <w:rPr>
          <w:rFonts w:ascii="Arial" w:hAnsi="Arial" w:cs="Arial"/>
        </w:rPr>
      </w:pPr>
      <w:r w:rsidRPr="009D527E">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CC50A4" w:rsidRPr="009D527E" w:rsidRDefault="00CC50A4" w:rsidP="00CC50A4">
      <w:pPr>
        <w:jc w:val="both"/>
        <w:rPr>
          <w:rFonts w:ascii="Arial" w:hAnsi="Arial" w:cs="Arial"/>
        </w:rPr>
      </w:pPr>
      <w:r w:rsidRPr="009D527E">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9D527E">
        <w:rPr>
          <w:rFonts w:ascii="Arial" w:hAnsi="Arial" w:cs="Arial"/>
          <w:u w:val="single"/>
        </w:rPr>
        <w:t xml:space="preserve">por </w:t>
      </w:r>
      <w:r w:rsidRPr="009D527E">
        <w:rPr>
          <w:rFonts w:ascii="Arial" w:hAnsi="Arial" w:cs="Arial"/>
          <w:b/>
          <w:u w:val="single"/>
        </w:rPr>
        <w:t>fundar</w:t>
      </w:r>
      <w:r w:rsidRPr="009D527E">
        <w:rPr>
          <w:rFonts w:ascii="Arial" w:hAnsi="Arial" w:cs="Arial"/>
          <w:u w:val="single"/>
        </w:rPr>
        <w:t xml:space="preserve">  ha de entenderse la expresión de los preceptos legales aplicables al caso concreto</w:t>
      </w:r>
      <w:r w:rsidRPr="009D527E">
        <w:rPr>
          <w:rFonts w:ascii="Arial" w:hAnsi="Arial" w:cs="Arial"/>
        </w:rPr>
        <w:t xml:space="preserve"> </w:t>
      </w:r>
      <w:r w:rsidRPr="009D527E">
        <w:rPr>
          <w:rFonts w:ascii="Arial" w:hAnsi="Arial" w:cs="Arial"/>
          <w:u w:val="single"/>
        </w:rPr>
        <w:t xml:space="preserve">y </w:t>
      </w:r>
      <w:r w:rsidRPr="009D527E">
        <w:rPr>
          <w:rFonts w:ascii="Arial" w:hAnsi="Arial" w:cs="Arial"/>
          <w:b/>
          <w:u w:val="single"/>
        </w:rPr>
        <w:t>por motivar</w:t>
      </w:r>
      <w:r w:rsidRPr="009D527E">
        <w:rPr>
          <w:rFonts w:ascii="Arial" w:hAnsi="Arial" w:cs="Arial"/>
          <w:u w:val="single"/>
        </w:rPr>
        <w:t>, la exposición de los hechos y razonamientos lógico jurídicos que expliquen porque es aplicable el derecho positivo al caso en concreto.</w:t>
      </w:r>
      <w:r w:rsidRPr="009D527E">
        <w:rPr>
          <w:rFonts w:ascii="Arial" w:hAnsi="Arial" w:cs="Arial"/>
        </w:rPr>
        <w:t xml:space="preserve"> Sirve de sustento al argumento vertido </w:t>
      </w:r>
      <w:proofErr w:type="spellStart"/>
      <w:r w:rsidRPr="009D527E">
        <w:rPr>
          <w:rFonts w:ascii="Arial" w:hAnsi="Arial" w:cs="Arial"/>
        </w:rPr>
        <w:t>supralíneas</w:t>
      </w:r>
      <w:proofErr w:type="spellEnd"/>
      <w:r w:rsidRPr="009D527E">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CC50A4" w:rsidRPr="009D527E" w:rsidRDefault="00CC50A4" w:rsidP="00CC50A4">
      <w:pPr>
        <w:jc w:val="both"/>
        <w:rPr>
          <w:rFonts w:ascii="Arial" w:hAnsi="Arial" w:cs="Arial"/>
          <w:i/>
        </w:rPr>
      </w:pPr>
      <w:r w:rsidRPr="009D527E">
        <w:rPr>
          <w:rFonts w:ascii="Arial" w:hAnsi="Arial" w:cs="Arial"/>
          <w:i/>
        </w:rPr>
        <w:t>“</w:t>
      </w:r>
      <w:r w:rsidRPr="009D527E">
        <w:rPr>
          <w:rFonts w:ascii="Arial" w:hAnsi="Arial" w:cs="Arial"/>
          <w:b/>
          <w:i/>
        </w:rPr>
        <w:t>FUNDAMENTACIÓN Y MOTIVACIÓN.</w:t>
      </w:r>
      <w:r w:rsidRPr="009D527E">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CC50A4" w:rsidRDefault="00CC50A4" w:rsidP="00CC50A4">
      <w:pPr>
        <w:jc w:val="both"/>
        <w:rPr>
          <w:rFonts w:ascii="Arial" w:hAnsi="Arial" w:cs="Arial"/>
          <w:i/>
        </w:rPr>
      </w:pPr>
      <w:r w:rsidRPr="009D527E">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9D527E">
        <w:rPr>
          <w:rFonts w:ascii="Arial" w:hAnsi="Arial" w:cs="Arial"/>
          <w:i/>
        </w:rPr>
        <w:t>“</w:t>
      </w:r>
      <w:r w:rsidRPr="009D527E">
        <w:rPr>
          <w:rFonts w:ascii="Arial" w:hAnsi="Arial" w:cs="Arial"/>
          <w:b/>
          <w:i/>
        </w:rPr>
        <w:t>FUNDAMENTACIÓN Y MOTIVACIÓN DE LOS ACTOS ADMINISTRATIVOS.-</w:t>
      </w:r>
      <w:r w:rsidRPr="009D527E">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w:t>
      </w:r>
    </w:p>
    <w:p w:rsidR="00CC50A4" w:rsidRDefault="00CC50A4" w:rsidP="00CC50A4">
      <w:pPr>
        <w:jc w:val="both"/>
        <w:rPr>
          <w:rFonts w:ascii="Arial" w:hAnsi="Arial" w:cs="Arial"/>
          <w:i/>
        </w:rPr>
      </w:pPr>
    </w:p>
    <w:p w:rsidR="00CC50A4" w:rsidRDefault="00CC50A4" w:rsidP="00CC50A4">
      <w:pPr>
        <w:jc w:val="both"/>
        <w:rPr>
          <w:rFonts w:ascii="Arial" w:hAnsi="Arial" w:cs="Arial"/>
          <w:i/>
        </w:rPr>
      </w:pPr>
    </w:p>
    <w:p w:rsidR="00CC50A4" w:rsidRPr="009D527E" w:rsidRDefault="00CC50A4" w:rsidP="00CC50A4">
      <w:pPr>
        <w:jc w:val="both"/>
        <w:rPr>
          <w:rFonts w:ascii="Arial" w:hAnsi="Arial" w:cs="Arial"/>
          <w:i/>
        </w:rPr>
      </w:pPr>
      <w:proofErr w:type="gramStart"/>
      <w:r w:rsidRPr="009D527E">
        <w:rPr>
          <w:rFonts w:ascii="Arial" w:hAnsi="Arial" w:cs="Arial"/>
          <w:i/>
        </w:rPr>
        <w:t>además</w:t>
      </w:r>
      <w:proofErr w:type="gramEnd"/>
      <w:r w:rsidRPr="009D527E">
        <w:rPr>
          <w:rFonts w:ascii="Arial" w:hAnsi="Arial" w:cs="Arial"/>
          <w:i/>
        </w:rPr>
        <w:t xml:space="preserve">,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9D527E">
        <w:rPr>
          <w:rFonts w:ascii="Arial" w:hAnsi="Arial" w:cs="Arial"/>
          <w:i/>
        </w:rPr>
        <w:t>subincisos</w:t>
      </w:r>
      <w:proofErr w:type="spellEnd"/>
      <w:r w:rsidRPr="009D527E">
        <w:rPr>
          <w:rFonts w:ascii="Arial" w:hAnsi="Arial" w:cs="Arial"/>
          <w:i/>
        </w:rPr>
        <w:t xml:space="preserve">, fracciones y preceptos aplicables, y b).- los cuerpos legales, y preceptos que otorgan competencia o facultades a las autoridades para emitir el acto en agravio del gobernado.”  </w:t>
      </w:r>
    </w:p>
    <w:p w:rsidR="00CC50A4" w:rsidRPr="009D527E" w:rsidRDefault="00CC50A4" w:rsidP="00CC50A4">
      <w:pPr>
        <w:jc w:val="both"/>
        <w:rPr>
          <w:rFonts w:ascii="Arial" w:hAnsi="Arial" w:cs="Arial"/>
          <w:i/>
        </w:rPr>
      </w:pPr>
      <w:r w:rsidRPr="009D527E">
        <w:rPr>
          <w:rFonts w:ascii="Arial" w:hAnsi="Arial" w:cs="Arial"/>
          <w:i/>
        </w:rPr>
        <w:t>“</w:t>
      </w:r>
      <w:r w:rsidRPr="009D527E">
        <w:rPr>
          <w:rFonts w:ascii="Arial" w:hAnsi="Arial" w:cs="Arial"/>
          <w:b/>
          <w:i/>
        </w:rPr>
        <w:t>FUNDAMENTACIÓN Y MOTIVACIÓN.-</w:t>
      </w:r>
      <w:r w:rsidRPr="009D527E">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CC50A4" w:rsidRDefault="00CC50A4" w:rsidP="00CC50A4">
      <w:pPr>
        <w:jc w:val="both"/>
        <w:rPr>
          <w:rFonts w:ascii="Arial" w:hAnsi="Arial" w:cs="Arial"/>
          <w:i/>
        </w:rPr>
      </w:pPr>
      <w:r w:rsidRPr="009D527E">
        <w:rPr>
          <w:rFonts w:ascii="Arial" w:hAnsi="Arial" w:cs="Arial"/>
          <w:i/>
        </w:rPr>
        <w:t>“</w:t>
      </w:r>
      <w:r w:rsidRPr="009D527E">
        <w:rPr>
          <w:rFonts w:ascii="Arial" w:hAnsi="Arial" w:cs="Arial"/>
          <w:b/>
          <w:i/>
        </w:rPr>
        <w:t>FUNDAMENTACIÓN Y MOTIVACIÓN, FALTA O INDEBIDA. EN CUANTO SON DISTINTAS, UNAS GENERAN NULIDAD LISA Y LLANA Y OTRAS PARA EFECTO.-</w:t>
      </w:r>
      <w:r w:rsidRPr="009D527E">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9D527E">
        <w:rPr>
          <w:rFonts w:ascii="Arial" w:hAnsi="Arial" w:cs="Arial"/>
          <w:i/>
        </w:rPr>
        <w:t>dan</w:t>
      </w:r>
      <w:proofErr w:type="gramEnd"/>
      <w:r w:rsidRPr="009D527E">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w:t>
      </w:r>
    </w:p>
    <w:p w:rsidR="00CC50A4" w:rsidRDefault="00CC50A4" w:rsidP="00CC50A4">
      <w:pPr>
        <w:jc w:val="both"/>
        <w:rPr>
          <w:rFonts w:ascii="Arial" w:hAnsi="Arial" w:cs="Arial"/>
          <w:i/>
        </w:rPr>
      </w:pPr>
    </w:p>
    <w:p w:rsidR="00CC50A4" w:rsidRDefault="00CC50A4" w:rsidP="00CC50A4">
      <w:pPr>
        <w:jc w:val="both"/>
        <w:rPr>
          <w:rFonts w:ascii="Arial" w:hAnsi="Arial" w:cs="Arial"/>
          <w:i/>
        </w:rPr>
      </w:pPr>
    </w:p>
    <w:p w:rsidR="00CC50A4" w:rsidRPr="009D527E" w:rsidRDefault="00CC50A4" w:rsidP="00CC50A4">
      <w:pPr>
        <w:jc w:val="both"/>
        <w:rPr>
          <w:rFonts w:ascii="Arial" w:hAnsi="Arial" w:cs="Arial"/>
          <w:i/>
        </w:rPr>
      </w:pPr>
      <w:proofErr w:type="gramStart"/>
      <w:r w:rsidRPr="009D527E">
        <w:rPr>
          <w:rFonts w:ascii="Arial" w:hAnsi="Arial" w:cs="Arial"/>
          <w:i/>
        </w:rPr>
        <w:t>y</w:t>
      </w:r>
      <w:proofErr w:type="gramEnd"/>
      <w:r w:rsidRPr="009D527E">
        <w:rPr>
          <w:rFonts w:ascii="Arial" w:hAnsi="Arial" w:cs="Arial"/>
          <w:i/>
        </w:rPr>
        <w:t>,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CC50A4" w:rsidRPr="009D527E" w:rsidRDefault="00CC50A4" w:rsidP="00CC50A4">
      <w:pPr>
        <w:jc w:val="both"/>
        <w:rPr>
          <w:rFonts w:ascii="Arial" w:eastAsia="Times New Roman" w:hAnsi="Arial" w:cs="Arial"/>
          <w:i/>
          <w:color w:val="000000"/>
        </w:rPr>
      </w:pPr>
      <w:r w:rsidRPr="009D527E">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y artículo 4  de la Ley Orgánica Municipal para el Estado de Guanajuato, sirve de apoyo la siguiente tesis aislada: </w:t>
      </w:r>
      <w:r w:rsidRPr="009D527E">
        <w:rPr>
          <w:rFonts w:ascii="Arial" w:eastAsia="Times New Roman" w:hAnsi="Arial" w:cs="Arial"/>
          <w:b/>
          <w:i/>
          <w:color w:val="000000"/>
        </w:rPr>
        <w:t xml:space="preserve">“FUNDAMENTACIÓN Y MOTIVACIÓN. DEBEN CONSTAR EN EL CUERPO DE LA RESOLUCIÓN Y NO EN DOCUMENTO DISTINTO. </w:t>
      </w:r>
      <w:r w:rsidRPr="009D527E">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CC50A4" w:rsidRPr="009D527E" w:rsidRDefault="00CC50A4" w:rsidP="00CC50A4">
      <w:pPr>
        <w:jc w:val="both"/>
        <w:rPr>
          <w:rFonts w:ascii="Arial" w:hAnsi="Arial" w:cs="Arial"/>
          <w:i/>
        </w:rPr>
      </w:pPr>
      <w:r w:rsidRPr="009D527E">
        <w:rPr>
          <w:rFonts w:ascii="Arial" w:hAnsi="Arial" w:cs="Arial"/>
          <w:i/>
        </w:rPr>
        <w:t>“</w:t>
      </w:r>
      <w:r w:rsidRPr="009D527E">
        <w:rPr>
          <w:rFonts w:ascii="Arial" w:hAnsi="Arial" w:cs="Arial"/>
          <w:b/>
          <w:i/>
        </w:rPr>
        <w:t>AUTORIDADES. FUNDAMENTACIÓN DE SUS ACTOS.-</w:t>
      </w:r>
      <w:r w:rsidRPr="009D527E">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CC50A4" w:rsidRPr="009D527E" w:rsidRDefault="00CC50A4" w:rsidP="00CC50A4">
      <w:pPr>
        <w:jc w:val="both"/>
        <w:rPr>
          <w:rFonts w:ascii="Arial" w:hAnsi="Arial" w:cs="Arial"/>
        </w:rPr>
      </w:pPr>
      <w:r w:rsidRPr="009D527E">
        <w:rPr>
          <w:rFonts w:ascii="Arial" w:hAnsi="Arial" w:cs="Arial"/>
        </w:rPr>
        <w:t xml:space="preserve">Aunado a lo anterior, el Sub Oficial, (parte  demandada), no es la autoridad competente para infraccionar o levantar infracciones o llenar infracciones a los ciudadanos, esta es labor de los oficiales de </w:t>
      </w:r>
      <w:r w:rsidR="00A61607" w:rsidRPr="009D527E">
        <w:rPr>
          <w:rFonts w:ascii="Arial" w:hAnsi="Arial" w:cs="Arial"/>
        </w:rPr>
        <w:t>tránsito</w:t>
      </w:r>
      <w:bookmarkStart w:id="0" w:name="_GoBack"/>
      <w:bookmarkEnd w:id="0"/>
      <w:r w:rsidRPr="009D527E">
        <w:rPr>
          <w:rFonts w:ascii="Arial" w:hAnsi="Arial" w:cs="Arial"/>
        </w:rPr>
        <w:t xml:space="preserve"> tal como lo señala el artículo 4 del Reglamento de Tránsito para el Municipio de San Luis de la Paz, robustece a lo anterior el siguiente criterio emitido por el Tribunal de Justicia Administrativa del Estado de Guanajuato.-</w:t>
      </w:r>
    </w:p>
    <w:p w:rsidR="00CC50A4" w:rsidRDefault="00CC50A4" w:rsidP="00CC50A4">
      <w:pPr>
        <w:jc w:val="both"/>
        <w:rPr>
          <w:rFonts w:ascii="Arial" w:hAnsi="Arial" w:cs="Arial"/>
        </w:rPr>
      </w:pPr>
      <w:r w:rsidRPr="009D527E">
        <w:rPr>
          <w:rFonts w:ascii="Arial" w:hAnsi="Arial" w:cs="Arial"/>
        </w:rPr>
        <w:t xml:space="preserve">COMPETENCIA, DIFERENCIA CON LA LEGITIMACIÓN.- Competencia y legitimación son dos conceptos jurídicos distintos, no obstante que los mismos puedan coexistir en una misma persona. La competencia se refiere a la suma de facultades que la ley le atribuye a un órgano público y, en consecuencia, al funcionario público para ejercer dichas atribuciones; en tanto que la legitimación se refiere a la persona, al individuo nombrado para desempañar determinado cargo público. Ahora bien, es cierto que las autoridades no están obligadas a acreditar su legitimación, es decir, que anexen a todos los actos que emitan, el nombramiento del cargo que ocupan. Sin embargo, de conformidad a lo dispuesto en el artículo 16 de la Constitución Política Federal, si es una obligación para las autoridades fundar su competencia, pues los actos de molestia y privación requieren para ser legales, entre otros requisitos, que sean emitidos por autoridad competente y cumplir con las formalidades esenciales que les den eficacia jurídica, lo que significa que todo acto de autoridad necesariamente debe emitirse por quien para ello esté facultado, expresándose como parte de las formalidades esenciales la disposición, acuerdo o </w:t>
      </w:r>
    </w:p>
    <w:p w:rsidR="00CC50A4" w:rsidRDefault="00CC50A4" w:rsidP="00CC50A4">
      <w:pPr>
        <w:jc w:val="both"/>
        <w:rPr>
          <w:rFonts w:ascii="Arial" w:hAnsi="Arial" w:cs="Arial"/>
        </w:rPr>
      </w:pPr>
    </w:p>
    <w:p w:rsidR="00CC50A4" w:rsidRDefault="00CC50A4" w:rsidP="00CC50A4">
      <w:pPr>
        <w:jc w:val="both"/>
        <w:rPr>
          <w:rFonts w:ascii="Arial" w:hAnsi="Arial" w:cs="Arial"/>
        </w:rPr>
      </w:pPr>
    </w:p>
    <w:p w:rsidR="00CC50A4" w:rsidRPr="009D527E" w:rsidRDefault="00CC50A4" w:rsidP="00CC50A4">
      <w:pPr>
        <w:jc w:val="both"/>
        <w:rPr>
          <w:rFonts w:ascii="Arial" w:hAnsi="Arial" w:cs="Arial"/>
        </w:rPr>
      </w:pPr>
      <w:proofErr w:type="gramStart"/>
      <w:r w:rsidRPr="009D527E">
        <w:rPr>
          <w:rFonts w:ascii="Arial" w:hAnsi="Arial" w:cs="Arial"/>
        </w:rPr>
        <w:t>decreto</w:t>
      </w:r>
      <w:proofErr w:type="gramEnd"/>
      <w:r w:rsidRPr="009D527E">
        <w:rPr>
          <w:rFonts w:ascii="Arial" w:hAnsi="Arial" w:cs="Arial"/>
        </w:rPr>
        <w:t xml:space="preserve"> que le otorgue tal competencia. (Toca 65/06. Recurso interpuesto por Miguel Ángel Torrijos Mendoza, en su carácter de Procurador de Protección al Medio Ambiente del Estado de Guanajuato. Resolución de fecha 24 de agosto de 2006).</w:t>
      </w:r>
    </w:p>
    <w:p w:rsidR="00CC50A4" w:rsidRPr="009D527E" w:rsidRDefault="00CC50A4" w:rsidP="00CC50A4">
      <w:pPr>
        <w:jc w:val="both"/>
        <w:rPr>
          <w:rFonts w:ascii="Arial" w:hAnsi="Arial" w:cs="Arial"/>
        </w:rPr>
      </w:pPr>
      <w:r w:rsidRPr="009D527E">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CC50A4" w:rsidRPr="009D527E" w:rsidRDefault="00CC50A4" w:rsidP="00CC50A4">
      <w:pPr>
        <w:jc w:val="both"/>
        <w:rPr>
          <w:rFonts w:ascii="Arial" w:hAnsi="Arial" w:cs="Arial"/>
        </w:rPr>
      </w:pPr>
      <w:r w:rsidRPr="009D527E">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CC50A4" w:rsidRPr="009D527E" w:rsidRDefault="00CC50A4" w:rsidP="00CC50A4">
      <w:pPr>
        <w:jc w:val="both"/>
        <w:rPr>
          <w:rFonts w:ascii="Arial" w:hAnsi="Arial" w:cs="Arial"/>
        </w:rPr>
      </w:pPr>
      <w:r w:rsidRPr="009D527E">
        <w:rPr>
          <w:rFonts w:ascii="Arial" w:hAnsi="Arial" w:cs="Arial"/>
        </w:rPr>
        <w:t>Del análisis a la porción normativa transcrita se advierte que la procedencia del pago de intereses en el supuesto mencionado, requiere la concurrencia de los siguientes elementos:</w:t>
      </w:r>
    </w:p>
    <w:p w:rsidR="00CC50A4" w:rsidRPr="009D527E" w:rsidRDefault="00CC50A4" w:rsidP="00CC50A4">
      <w:pPr>
        <w:pStyle w:val="Prrafodelista"/>
        <w:numPr>
          <w:ilvl w:val="0"/>
          <w:numId w:val="1"/>
        </w:numPr>
        <w:jc w:val="both"/>
        <w:rPr>
          <w:rFonts w:ascii="Arial" w:hAnsi="Arial" w:cs="Arial"/>
        </w:rPr>
      </w:pPr>
      <w:r w:rsidRPr="009D527E">
        <w:rPr>
          <w:rFonts w:ascii="Arial" w:hAnsi="Arial" w:cs="Arial"/>
        </w:rPr>
        <w:t>El establecimiento de un crédito fiscal por la autoridad en contra de un contribuyente.</w:t>
      </w:r>
    </w:p>
    <w:p w:rsidR="00CC50A4" w:rsidRPr="009D527E" w:rsidRDefault="00CC50A4" w:rsidP="00CC50A4">
      <w:pPr>
        <w:pStyle w:val="Prrafodelista"/>
        <w:numPr>
          <w:ilvl w:val="0"/>
          <w:numId w:val="1"/>
        </w:numPr>
        <w:jc w:val="both"/>
        <w:rPr>
          <w:rFonts w:ascii="Arial" w:hAnsi="Arial" w:cs="Arial"/>
        </w:rPr>
      </w:pPr>
      <w:r w:rsidRPr="009D527E">
        <w:rPr>
          <w:rFonts w:ascii="Arial" w:hAnsi="Arial" w:cs="Arial"/>
        </w:rPr>
        <w:t>La realización del pago de ese crédito fiscal por ese particular.</w:t>
      </w:r>
    </w:p>
    <w:p w:rsidR="00CC50A4" w:rsidRPr="009D527E" w:rsidRDefault="00CC50A4" w:rsidP="00CC50A4">
      <w:pPr>
        <w:pStyle w:val="Prrafodelista"/>
        <w:numPr>
          <w:ilvl w:val="0"/>
          <w:numId w:val="1"/>
        </w:numPr>
        <w:jc w:val="both"/>
        <w:rPr>
          <w:rFonts w:ascii="Arial" w:hAnsi="Arial" w:cs="Arial"/>
        </w:rPr>
      </w:pPr>
      <w:r w:rsidRPr="009D527E">
        <w:rPr>
          <w:rFonts w:ascii="Arial" w:hAnsi="Arial" w:cs="Arial"/>
        </w:rPr>
        <w:t>La inconformidad del contribuyente con el crédito fiscal pagado, manifiesta a través del ejercicio de algún medio de defensa legal.</w:t>
      </w:r>
    </w:p>
    <w:p w:rsidR="00CC50A4" w:rsidRPr="009D527E" w:rsidRDefault="00CC50A4" w:rsidP="00CC50A4">
      <w:pPr>
        <w:pStyle w:val="Prrafodelista"/>
        <w:numPr>
          <w:ilvl w:val="0"/>
          <w:numId w:val="1"/>
        </w:numPr>
        <w:jc w:val="both"/>
        <w:rPr>
          <w:rFonts w:ascii="Arial" w:hAnsi="Arial" w:cs="Arial"/>
        </w:rPr>
      </w:pPr>
      <w:r w:rsidRPr="009D527E">
        <w:rPr>
          <w:rFonts w:ascii="Arial" w:hAnsi="Arial" w:cs="Arial"/>
        </w:rPr>
        <w:t>La resolución de la impugnación a favor del particular inconforme, declarando la nulidad del crédito fiscal.</w:t>
      </w:r>
    </w:p>
    <w:p w:rsidR="00CC50A4" w:rsidRPr="009D527E" w:rsidRDefault="00CC50A4" w:rsidP="00CC50A4">
      <w:pPr>
        <w:jc w:val="both"/>
        <w:rPr>
          <w:rFonts w:ascii="Arial" w:hAnsi="Arial" w:cs="Arial"/>
        </w:rPr>
      </w:pPr>
      <w:r w:rsidRPr="009D527E">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159761, de fecha 3 tres  de julio de 2019 dos mil diecinueve, se impuso al actor una sanción económica; 2) Este realizó el pago de esa multa el día 4 cuatro de julio de 2019 dos mil diecinueve, tal como se desprende del recibo de pago número 3193 –AE, (de  fecha 4 cuatro de febrero de 2019 dos mil diecinueve); y,  3) En contra de la boleta de infracción se promovió el demanda de juicio de nulidad.</w:t>
      </w:r>
    </w:p>
    <w:p w:rsidR="00CC50A4" w:rsidRPr="009D527E" w:rsidRDefault="00CC50A4" w:rsidP="00CC50A4">
      <w:pPr>
        <w:jc w:val="both"/>
        <w:rPr>
          <w:rFonts w:ascii="Arial" w:hAnsi="Arial" w:cs="Arial"/>
        </w:rPr>
      </w:pPr>
      <w:r w:rsidRPr="009D527E">
        <w:rPr>
          <w:rFonts w:ascii="Arial" w:hAnsi="Arial" w:cs="Arial"/>
        </w:rPr>
        <w:t xml:space="preserve">Luego entonces, este juzgador estima que el pago de intereses debe formar   parte de la sentencia porque al declararse la nulidad total de la boleta de infracción número 159761 de fecha 3 tres de julio de 2019 dos mil diecinueve,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CC50A4" w:rsidRPr="009D527E" w:rsidRDefault="00CC50A4" w:rsidP="00CC50A4">
      <w:pPr>
        <w:jc w:val="both"/>
        <w:rPr>
          <w:rFonts w:ascii="Arial" w:hAnsi="Arial" w:cs="Arial"/>
        </w:rPr>
      </w:pPr>
      <w:r w:rsidRPr="009D527E">
        <w:rPr>
          <w:rFonts w:ascii="Arial" w:hAnsi="Arial" w:cs="Arial"/>
        </w:rPr>
        <w:t>Artículo 39. Cuando no se pague un crédito fiscal en la fecha o dentro del plazo señalado en las disposiciones respectivas, se cobrarán recargos a la tasa del 3% mensual.</w:t>
      </w:r>
    </w:p>
    <w:p w:rsidR="00CC50A4" w:rsidRPr="009D527E" w:rsidRDefault="00CC50A4" w:rsidP="00CC50A4">
      <w:pPr>
        <w:jc w:val="both"/>
        <w:rPr>
          <w:rFonts w:ascii="Arial" w:hAnsi="Arial" w:cs="Arial"/>
        </w:rPr>
      </w:pPr>
      <w:r w:rsidRPr="009D527E">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CC50A4" w:rsidRPr="009D527E" w:rsidRDefault="00CC50A4" w:rsidP="00CC50A4">
      <w:pPr>
        <w:jc w:val="both"/>
        <w:rPr>
          <w:rFonts w:ascii="Arial" w:hAnsi="Arial" w:cs="Arial"/>
        </w:rPr>
      </w:pPr>
      <w:r w:rsidRPr="009D527E">
        <w:rPr>
          <w:rFonts w:ascii="Arial" w:hAnsi="Arial" w:cs="Arial"/>
        </w:rPr>
        <w:t>Cuando se conceda prórroga o autorización para pagar en parcialidades los créditos fiscales, se causarán recargos sobre el saldo insoluto a la tasa del 2% mensual.</w:t>
      </w:r>
    </w:p>
    <w:p w:rsidR="00CC50A4" w:rsidRPr="009D527E" w:rsidRDefault="00CC50A4" w:rsidP="00CC50A4">
      <w:pPr>
        <w:jc w:val="both"/>
        <w:rPr>
          <w:rFonts w:ascii="Arial" w:hAnsi="Arial" w:cs="Arial"/>
        </w:rPr>
      </w:pPr>
    </w:p>
    <w:p w:rsidR="00CC50A4" w:rsidRDefault="00CC50A4" w:rsidP="00CC50A4">
      <w:pPr>
        <w:jc w:val="both"/>
        <w:rPr>
          <w:rFonts w:ascii="Arial" w:hAnsi="Arial" w:cs="Arial"/>
        </w:rPr>
      </w:pPr>
    </w:p>
    <w:p w:rsidR="00CC50A4" w:rsidRPr="009D527E" w:rsidRDefault="00CC50A4" w:rsidP="00CC50A4">
      <w:pPr>
        <w:jc w:val="both"/>
        <w:rPr>
          <w:rFonts w:ascii="Arial" w:hAnsi="Arial" w:cs="Arial"/>
        </w:rPr>
      </w:pPr>
      <w:r w:rsidRPr="009D527E">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CC50A4" w:rsidRPr="009D527E" w:rsidRDefault="00CC50A4" w:rsidP="00CC50A4">
      <w:pPr>
        <w:jc w:val="both"/>
        <w:rPr>
          <w:rFonts w:ascii="Arial" w:hAnsi="Arial" w:cs="Arial"/>
        </w:rPr>
      </w:pPr>
      <w:r w:rsidRPr="009D527E">
        <w:rPr>
          <w:rFonts w:ascii="Arial" w:hAnsi="Arial" w:cs="Arial"/>
        </w:rPr>
        <w:t>Sirve de apoyo a lo anterior la tesis aislada XVI. 1º. A.T.13 A (10</w:t>
      </w:r>
      <w:proofErr w:type="gramStart"/>
      <w:r w:rsidRPr="009D527E">
        <w:rPr>
          <w:rFonts w:ascii="Arial" w:hAnsi="Arial" w:cs="Arial"/>
        </w:rPr>
        <w:t>ª .</w:t>
      </w:r>
      <w:proofErr w:type="gramEnd"/>
      <w:r w:rsidRPr="009D527E">
        <w:rPr>
          <w:rFonts w:ascii="Arial" w:hAnsi="Arial" w:cs="Arial"/>
        </w:rPr>
        <w:t>) sostenida por el Primer Tribunal Colegiado en materias Administrativa y de Trabajo del Décimo Sexto Circuito, que señala:</w:t>
      </w:r>
    </w:p>
    <w:p w:rsidR="00CC50A4" w:rsidRPr="009D527E" w:rsidRDefault="00CC50A4" w:rsidP="00CC50A4">
      <w:pPr>
        <w:jc w:val="both"/>
        <w:rPr>
          <w:rFonts w:ascii="Arial" w:hAnsi="Arial" w:cs="Arial"/>
          <w:i/>
        </w:rPr>
      </w:pPr>
      <w:r w:rsidRPr="009D527E">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r>
        <w:rPr>
          <w:rFonts w:ascii="Arial" w:hAnsi="Arial" w:cs="Arial"/>
          <w:i/>
        </w:rPr>
        <w:t>---------</w:t>
      </w:r>
    </w:p>
    <w:p w:rsidR="00CC50A4" w:rsidRPr="009D527E" w:rsidRDefault="00CC50A4" w:rsidP="00CC50A4">
      <w:pPr>
        <w:jc w:val="both"/>
        <w:rPr>
          <w:rFonts w:ascii="Arial" w:hAnsi="Arial" w:cs="Arial"/>
        </w:rPr>
      </w:pPr>
      <w:r w:rsidRPr="009D527E">
        <w:rPr>
          <w:rFonts w:ascii="Arial" w:hAnsi="Arial" w:cs="Arial"/>
          <w:b/>
        </w:rPr>
        <w:t>SEXTO.-</w:t>
      </w:r>
      <w:r w:rsidRPr="009D527E">
        <w:rPr>
          <w:rFonts w:ascii="Arial" w:hAnsi="Arial" w:cs="Arial"/>
        </w:rPr>
        <w:t xml:space="preserve"> Con base en todo lo expuesto, quien juzga decreta la </w:t>
      </w:r>
      <w:r w:rsidRPr="009D527E">
        <w:rPr>
          <w:rFonts w:ascii="Arial" w:hAnsi="Arial" w:cs="Arial"/>
          <w:b/>
        </w:rPr>
        <w:t>ILEGALIDAD Y NULIDAD TOTAL DE LOS ACTOS ADMINISTRATIVOS IMPUGNADOS</w:t>
      </w:r>
      <w:r w:rsidRPr="009D527E">
        <w:rPr>
          <w:rFonts w:ascii="Arial" w:hAnsi="Arial" w:cs="Arial"/>
        </w:rPr>
        <w:t xml:space="preserve">,  para el efecto de que la demandada, en el término de quince días,  después de que cause estado la presente resolución,   deje sin efectos la boleta de infracción con número de folio 159761,  de fecha 3 tres de julio  de 2019 dos mil diecinueve, y el recibo de pato número 3193 –AE, de fecha 4 cuatro de julio de 2019 dos mil diecinueve,  y  como consecuencia de lo anterior, la demandada,  deberá hacer los trámites necesarios para que se  haga al actor  la devolución  de  la cantidad de </w:t>
      </w:r>
      <w:r w:rsidRPr="009D527E">
        <w:rPr>
          <w:rFonts w:ascii="Arial" w:hAnsi="Arial" w:cs="Arial"/>
          <w:b/>
        </w:rPr>
        <w:t>$161.00 (ciento sesenta y uno pesos  00/100 M.N.)</w:t>
      </w:r>
      <w:r w:rsidRPr="009D527E">
        <w:rPr>
          <w:rFonts w:ascii="Arial" w:hAnsi="Arial" w:cs="Arial"/>
        </w:rPr>
        <w:t>, cantidad que erogó el actor por concepto de pago de multa,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CC50A4" w:rsidRDefault="00CC50A4" w:rsidP="00CC50A4">
      <w:pPr>
        <w:jc w:val="both"/>
        <w:rPr>
          <w:rFonts w:ascii="Arial" w:hAnsi="Arial" w:cs="Arial"/>
        </w:rPr>
      </w:pPr>
      <w:r w:rsidRPr="009D527E">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con número de folio 159761,  de fecha 3 tres de julio  de 2019 dos mil diecinueve, y el recibo de pago número 3193 –AE, de fecha 4 cuatro de julio de 2019 dos mil diecinueve, y  la devolución  de  la cantidad de </w:t>
      </w:r>
      <w:r w:rsidRPr="009D527E">
        <w:rPr>
          <w:rFonts w:ascii="Arial" w:hAnsi="Arial" w:cs="Arial"/>
          <w:b/>
        </w:rPr>
        <w:t xml:space="preserve">$161.00 (ciento sesenta y uno pesos 00/100 M.N.), </w:t>
      </w:r>
      <w:r w:rsidRPr="009D527E">
        <w:rPr>
          <w:rFonts w:ascii="Arial" w:hAnsi="Arial" w:cs="Arial"/>
        </w:rPr>
        <w:t xml:space="preserve">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lo anterior de conformidad con lo </w:t>
      </w:r>
    </w:p>
    <w:p w:rsidR="00CC50A4" w:rsidRDefault="00CC50A4" w:rsidP="00CC50A4">
      <w:pPr>
        <w:jc w:val="both"/>
        <w:rPr>
          <w:rFonts w:ascii="Arial" w:hAnsi="Arial" w:cs="Arial"/>
        </w:rPr>
      </w:pPr>
    </w:p>
    <w:p w:rsidR="00CC50A4" w:rsidRDefault="00CC50A4" w:rsidP="00CC50A4">
      <w:pPr>
        <w:jc w:val="both"/>
        <w:rPr>
          <w:rFonts w:ascii="Arial" w:hAnsi="Arial" w:cs="Arial"/>
        </w:rPr>
      </w:pPr>
    </w:p>
    <w:p w:rsidR="00CC50A4" w:rsidRPr="009D527E" w:rsidRDefault="00CC50A4" w:rsidP="00CC50A4">
      <w:pPr>
        <w:jc w:val="both"/>
        <w:rPr>
          <w:rFonts w:ascii="Arial" w:hAnsi="Arial" w:cs="Arial"/>
        </w:rPr>
      </w:pPr>
      <w:proofErr w:type="gramStart"/>
      <w:r w:rsidRPr="009D527E">
        <w:rPr>
          <w:rFonts w:ascii="Arial" w:hAnsi="Arial" w:cs="Arial"/>
        </w:rPr>
        <w:t>señalado</w:t>
      </w:r>
      <w:proofErr w:type="gramEnd"/>
      <w:r w:rsidRPr="009D527E">
        <w:rPr>
          <w:rFonts w:ascii="Arial" w:hAnsi="Arial" w:cs="Arial"/>
        </w:rPr>
        <w:t xml:space="preserve"> por el artículo 255  fracciones I, II y III del Código de Procedimiento y Justicia Administrativa vigente para nuestro Estado.---------------------</w:t>
      </w:r>
      <w:r>
        <w:rPr>
          <w:rFonts w:ascii="Arial" w:hAnsi="Arial" w:cs="Arial"/>
        </w:rPr>
        <w:t>----------------------------------</w:t>
      </w:r>
    </w:p>
    <w:p w:rsidR="00CC50A4" w:rsidRPr="009D527E" w:rsidRDefault="00CC50A4" w:rsidP="00CC50A4">
      <w:pPr>
        <w:jc w:val="both"/>
        <w:rPr>
          <w:rFonts w:ascii="Arial" w:hAnsi="Arial" w:cs="Arial"/>
        </w:rPr>
      </w:pPr>
      <w:r w:rsidRPr="009D527E">
        <w:rPr>
          <w:rFonts w:ascii="Arial" w:hAnsi="Arial" w:cs="Arial"/>
          <w:b/>
        </w:rPr>
        <w:t>SEPTIMO.-</w:t>
      </w:r>
      <w:r w:rsidRPr="009D527E">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CC50A4" w:rsidRPr="009D527E" w:rsidRDefault="00CC50A4" w:rsidP="00CC50A4">
      <w:pPr>
        <w:jc w:val="both"/>
        <w:rPr>
          <w:rFonts w:ascii="Arial" w:hAnsi="Arial" w:cs="Arial"/>
        </w:rPr>
      </w:pPr>
      <w:r w:rsidRPr="009D527E">
        <w:rPr>
          <w:rFonts w:ascii="Arial" w:hAnsi="Arial" w:cs="Arial"/>
        </w:rPr>
        <w:t>El actor ofreció  las siguientes pruebas:</w:t>
      </w:r>
    </w:p>
    <w:p w:rsidR="00CC50A4" w:rsidRPr="009D527E" w:rsidRDefault="00CC50A4" w:rsidP="00CC50A4">
      <w:pPr>
        <w:jc w:val="both"/>
        <w:rPr>
          <w:rFonts w:ascii="Arial" w:hAnsi="Arial" w:cs="Arial"/>
        </w:rPr>
      </w:pPr>
      <w:r w:rsidRPr="009D527E">
        <w:rPr>
          <w:rFonts w:ascii="Arial" w:hAnsi="Arial" w:cs="Arial"/>
        </w:rPr>
        <w:t xml:space="preserve">1.- Recibo de pago número 3193 –AE, de fecha 4 cuatro de julio de 2019 dos mil diecinueve, y copia simple de la boleta de infracción con número de folio 159761,  de fecha 3 tres de julio  de 2019 dos mil diecinueve, documental que se le da valor probatorio para acreditar la existencia del acto administrativo que se combate dentro de este proceso, así como el interés jurídico del actor.  </w:t>
      </w:r>
    </w:p>
    <w:p w:rsidR="00CC50A4" w:rsidRPr="009D527E" w:rsidRDefault="00CC50A4" w:rsidP="00CC50A4">
      <w:pPr>
        <w:jc w:val="both"/>
        <w:rPr>
          <w:rFonts w:ascii="Arial" w:hAnsi="Arial" w:cs="Arial"/>
        </w:rPr>
      </w:pPr>
      <w:r w:rsidRPr="009D527E">
        <w:rPr>
          <w:rFonts w:ascii="Arial" w:hAnsi="Arial" w:cs="Arial"/>
        </w:rPr>
        <w:t>La autoridad demanda ofrecieron   las siguientes pruebas:</w:t>
      </w:r>
    </w:p>
    <w:p w:rsidR="00CC50A4" w:rsidRPr="009D527E" w:rsidRDefault="00CC50A4" w:rsidP="00CC50A4">
      <w:pPr>
        <w:jc w:val="both"/>
        <w:rPr>
          <w:rFonts w:ascii="Arial" w:hAnsi="Arial" w:cs="Arial"/>
        </w:rPr>
      </w:pPr>
      <w:r w:rsidRPr="009D527E">
        <w:rPr>
          <w:rFonts w:ascii="Arial" w:hAnsi="Arial" w:cs="Arial"/>
        </w:rPr>
        <w:t>1.-Documental Pública consistente en copias certificadas de los  nombramientos de los cargos que ostentan dentro de la administración pública municipal de esta ciudad, documental que se la da valor probatorio para acreditar la personalidad del árbitro calificador.</w:t>
      </w:r>
    </w:p>
    <w:p w:rsidR="00CC50A4" w:rsidRPr="009D527E" w:rsidRDefault="00CC50A4" w:rsidP="00CC50A4">
      <w:pPr>
        <w:jc w:val="both"/>
        <w:rPr>
          <w:rFonts w:ascii="Arial" w:hAnsi="Arial" w:cs="Arial"/>
        </w:rPr>
      </w:pPr>
      <w:r w:rsidRPr="009D527E">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p>
    <w:p w:rsidR="00CC50A4" w:rsidRPr="009D527E" w:rsidRDefault="00CC50A4" w:rsidP="00CC50A4">
      <w:pPr>
        <w:jc w:val="center"/>
        <w:rPr>
          <w:rFonts w:ascii="Arial" w:hAnsi="Arial" w:cs="Arial"/>
          <w:b/>
        </w:rPr>
      </w:pPr>
      <w:r w:rsidRPr="009D527E">
        <w:rPr>
          <w:rFonts w:ascii="Arial" w:hAnsi="Arial" w:cs="Arial"/>
          <w:b/>
        </w:rPr>
        <w:t>R E S U E L V E</w:t>
      </w:r>
    </w:p>
    <w:p w:rsidR="00CC50A4" w:rsidRPr="009D527E" w:rsidRDefault="00CC50A4" w:rsidP="00CC50A4">
      <w:pPr>
        <w:jc w:val="both"/>
        <w:rPr>
          <w:rFonts w:ascii="Arial" w:hAnsi="Arial" w:cs="Arial"/>
        </w:rPr>
      </w:pPr>
      <w:r w:rsidRPr="009D527E">
        <w:rPr>
          <w:rFonts w:ascii="Arial" w:hAnsi="Arial" w:cs="Arial"/>
          <w:b/>
        </w:rPr>
        <w:t>PRIMERO.-</w:t>
      </w:r>
      <w:r w:rsidRPr="009D527E">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CC50A4" w:rsidRPr="009D527E" w:rsidRDefault="00CC50A4" w:rsidP="00CC50A4">
      <w:pPr>
        <w:jc w:val="both"/>
        <w:rPr>
          <w:rFonts w:ascii="Arial" w:hAnsi="Arial" w:cs="Arial"/>
        </w:rPr>
      </w:pPr>
      <w:r w:rsidRPr="009D527E">
        <w:rPr>
          <w:rFonts w:ascii="Arial" w:hAnsi="Arial" w:cs="Arial"/>
          <w:b/>
        </w:rPr>
        <w:t>SEGUNDO.-</w:t>
      </w:r>
      <w:r w:rsidRPr="009D527E">
        <w:rPr>
          <w:rFonts w:ascii="Arial" w:hAnsi="Arial" w:cs="Arial"/>
        </w:rPr>
        <w:t xml:space="preserve"> </w:t>
      </w:r>
      <w:r w:rsidRPr="009D527E">
        <w:rPr>
          <w:rFonts w:ascii="Arial" w:hAnsi="Arial" w:cs="Arial"/>
          <w:b/>
        </w:rPr>
        <w:t>NO SE SOBRESEE EL PRESENTE PROCESO</w:t>
      </w:r>
      <w:r w:rsidRPr="009D527E">
        <w:rPr>
          <w:rFonts w:ascii="Arial" w:hAnsi="Arial" w:cs="Arial"/>
        </w:rPr>
        <w:t>, por las razones y fundamentos expuestos en el considerando tercero  de ésta</w:t>
      </w:r>
      <w:r>
        <w:rPr>
          <w:rFonts w:ascii="Arial" w:hAnsi="Arial" w:cs="Arial"/>
        </w:rPr>
        <w:t xml:space="preserve"> resolución.------------------</w:t>
      </w:r>
    </w:p>
    <w:p w:rsidR="00CC50A4" w:rsidRPr="009D527E" w:rsidRDefault="00CC50A4" w:rsidP="00CC50A4">
      <w:pPr>
        <w:jc w:val="both"/>
        <w:rPr>
          <w:rFonts w:ascii="Arial" w:hAnsi="Arial" w:cs="Arial"/>
          <w:b/>
        </w:rPr>
      </w:pPr>
      <w:r w:rsidRPr="009D527E">
        <w:rPr>
          <w:rFonts w:ascii="Arial" w:hAnsi="Arial" w:cs="Arial"/>
          <w:b/>
        </w:rPr>
        <w:t>TERCERO.- SE DECLARA LA NULIDAD TOTAL DEL ACTO IMPUGNADO</w:t>
      </w:r>
      <w:r w:rsidRPr="009D527E">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9D527E">
        <w:rPr>
          <w:rFonts w:ascii="Arial" w:hAnsi="Arial" w:cs="Arial"/>
        </w:rPr>
        <w:t>----------</w:t>
      </w:r>
      <w:r w:rsidRPr="009D527E">
        <w:rPr>
          <w:rFonts w:ascii="Arial" w:hAnsi="Arial" w:cs="Arial"/>
          <w:b/>
        </w:rPr>
        <w:t xml:space="preserve"> </w:t>
      </w:r>
    </w:p>
    <w:p w:rsidR="00CC50A4" w:rsidRPr="009D527E" w:rsidRDefault="00CC50A4" w:rsidP="00CC50A4">
      <w:pPr>
        <w:jc w:val="both"/>
        <w:rPr>
          <w:rFonts w:ascii="Arial" w:hAnsi="Arial" w:cs="Arial"/>
        </w:rPr>
      </w:pPr>
      <w:r w:rsidRPr="009D527E">
        <w:rPr>
          <w:rFonts w:ascii="Arial" w:hAnsi="Arial" w:cs="Arial"/>
          <w:b/>
        </w:rPr>
        <w:t xml:space="preserve">CUARTO.- </w:t>
      </w:r>
      <w:r w:rsidRPr="009D527E">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CC50A4" w:rsidRDefault="00CC50A4" w:rsidP="00CC50A4">
      <w:pPr>
        <w:jc w:val="both"/>
        <w:rPr>
          <w:rFonts w:ascii="Arial" w:hAnsi="Arial" w:cs="Arial"/>
          <w:b/>
        </w:rPr>
      </w:pPr>
    </w:p>
    <w:p w:rsidR="00CC50A4" w:rsidRPr="009D527E" w:rsidRDefault="00CC50A4" w:rsidP="00CC50A4">
      <w:pPr>
        <w:jc w:val="both"/>
        <w:rPr>
          <w:rFonts w:ascii="Arial" w:hAnsi="Arial" w:cs="Arial"/>
        </w:rPr>
      </w:pPr>
      <w:r w:rsidRPr="009D527E">
        <w:rPr>
          <w:rFonts w:ascii="Arial" w:hAnsi="Arial" w:cs="Arial"/>
          <w:b/>
        </w:rPr>
        <w:t>NOTIFIQUESE.</w:t>
      </w:r>
      <w:r w:rsidRPr="009D527E">
        <w:rPr>
          <w:rFonts w:ascii="Arial" w:hAnsi="Arial" w:cs="Arial"/>
        </w:rPr>
        <w:t>----------------------------------</w:t>
      </w:r>
      <w:r>
        <w:rPr>
          <w:rFonts w:ascii="Arial" w:hAnsi="Arial" w:cs="Arial"/>
        </w:rPr>
        <w:t>----------------------</w:t>
      </w:r>
      <w:r w:rsidRPr="009D527E">
        <w:rPr>
          <w:rFonts w:ascii="Arial" w:hAnsi="Arial" w:cs="Arial"/>
        </w:rPr>
        <w:t>-----------------------------------</w:t>
      </w:r>
    </w:p>
    <w:p w:rsidR="00CC50A4" w:rsidRPr="009D527E" w:rsidRDefault="00CC50A4" w:rsidP="00CC50A4">
      <w:pPr>
        <w:jc w:val="both"/>
        <w:rPr>
          <w:rFonts w:ascii="Arial" w:hAnsi="Arial" w:cs="Arial"/>
        </w:rPr>
      </w:pPr>
      <w:r w:rsidRPr="009D527E">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CC50A4" w:rsidRDefault="00CC50A4" w:rsidP="00CC50A4"/>
    <w:p w:rsidR="00EA79E9" w:rsidRDefault="00EA79E9"/>
    <w:sectPr w:rsidR="00EA79E9" w:rsidSect="00CC50A4">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A4"/>
    <w:rsid w:val="00A61607"/>
    <w:rsid w:val="00CC50A4"/>
    <w:rsid w:val="00E1703F"/>
    <w:rsid w:val="00EA79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A3571-2DE4-4664-A7ED-85C7DF16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0A4"/>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50A4"/>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5568</Words>
  <Characters>30629</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2021-05-04T15:07:00Z</dcterms:created>
  <dcterms:modified xsi:type="dcterms:W3CDTF">2021-05-04T15:42:00Z</dcterms:modified>
</cp:coreProperties>
</file>